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10" w:rsidRPr="0056006B" w:rsidRDefault="00E25010" w:rsidP="00E2501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:rsidR="00206986" w:rsidRPr="0056006B" w:rsidRDefault="0056006B" w:rsidP="00E25010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>2020 оны 4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сард өссөн дүнгээр нийт ор хоног </w:t>
      </w:r>
      <w:r>
        <w:rPr>
          <w:rFonts w:ascii="Arial" w:hAnsi="Arial" w:cs="Arial"/>
          <w:sz w:val="24"/>
          <w:szCs w:val="24"/>
          <w:lang w:val="mn-MN"/>
        </w:rPr>
        <w:t xml:space="preserve">51011, ор хоногийн гүйцэтгэл 84.3 хувьтай, дундаж ор хоног 6.9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:rsidR="007A2C4A" w:rsidRPr="0056006B" w:rsidRDefault="007A2C4A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:rsidR="00206986" w:rsidRPr="0056006B" w:rsidRDefault="0056006B" w:rsidP="00E25010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F9DCA9D" wp14:editId="12FBB073">
            <wp:extent cx="5950424" cy="2593075"/>
            <wp:effectExtent l="0" t="0" r="12700" b="17145"/>
            <wp:docPr id="13" name="Chart 1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C1392FD-8122-49DF-8B61-BFC9EE0061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06986" w:rsidRPr="0056006B" w:rsidRDefault="00206986" w:rsidP="00E25010">
      <w:pPr>
        <w:rPr>
          <w:rFonts w:ascii="Arial" w:hAnsi="Arial" w:cs="Arial"/>
          <w:sz w:val="24"/>
          <w:szCs w:val="24"/>
          <w:lang w:val="mn-MN"/>
        </w:rPr>
      </w:pPr>
    </w:p>
    <w:p w:rsidR="007A2C4A" w:rsidRPr="0056006B" w:rsidRDefault="00D11D86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Д</w:t>
      </w:r>
      <w:r w:rsidR="007A2C4A" w:rsidRPr="0056006B">
        <w:rPr>
          <w:rFonts w:ascii="Arial" w:hAnsi="Arial" w:cs="Arial"/>
          <w:b/>
          <w:bCs/>
          <w:sz w:val="24"/>
          <w:szCs w:val="24"/>
          <w:lang w:val="mn-MN"/>
        </w:rPr>
        <w:t>ундаж ор хоног</w:t>
      </w:r>
    </w:p>
    <w:p w:rsidR="00E25010" w:rsidRPr="0056006B" w:rsidRDefault="0056006B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9BE5B4D" wp14:editId="4A667C74">
            <wp:extent cx="5950424" cy="2825086"/>
            <wp:effectExtent l="0" t="0" r="12700" b="13970"/>
            <wp:docPr id="16" name="Chart 1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6CEBD78-4398-4645-A650-3DCBE4A539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06986" w:rsidRPr="0056006B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Pr="00206986" w:rsidRDefault="00206986" w:rsidP="00206986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206986">
        <w:rPr>
          <w:rFonts w:ascii="Arial" w:hAnsi="Arial" w:cs="Arial"/>
          <w:bCs/>
          <w:sz w:val="24"/>
          <w:szCs w:val="24"/>
          <w:lang w:val="mn-MN"/>
        </w:rPr>
        <w:lastRenderedPageBreak/>
        <w:t>Амбулаторийн ү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злэг өссөн дүнгээр </w:t>
      </w:r>
      <w:r w:rsidR="00E35E9C">
        <w:rPr>
          <w:rFonts w:ascii="Arial" w:hAnsi="Arial" w:cs="Arial"/>
          <w:bCs/>
          <w:sz w:val="24"/>
          <w:szCs w:val="24"/>
          <w:lang w:val="mn-MN"/>
        </w:rPr>
        <w:t>121616, гүйцэтгэлийн хувь 83.4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хувь, урьдчилан сэргийлэх үзлэги</w:t>
      </w:r>
      <w:r w:rsidR="00E35E9C">
        <w:rPr>
          <w:rFonts w:ascii="Arial" w:hAnsi="Arial" w:cs="Arial"/>
          <w:bCs/>
          <w:sz w:val="24"/>
          <w:szCs w:val="24"/>
          <w:lang w:val="mn-MN"/>
        </w:rPr>
        <w:t>йн гүйцэтгэл өссөн дүнгээр 41475, гүйцэтгэлийн хувь 57.7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хувьтай байна.</w:t>
      </w:r>
    </w:p>
    <w:p w:rsidR="00206986" w:rsidRPr="00090199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Нийт үзлэг болон урьдчилан сэргийлэх үзлэг</w:t>
      </w:r>
    </w:p>
    <w:p w:rsidR="00206986" w:rsidRPr="00090199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/бодит тоогоор, сумын ЭМТөвөөр/</w:t>
      </w:r>
    </w:p>
    <w:p w:rsidR="00E25010" w:rsidRDefault="00E25010">
      <w:pPr>
        <w:rPr>
          <w:noProof/>
          <w:lang w:val="mn-MN"/>
        </w:rPr>
      </w:pPr>
    </w:p>
    <w:p w:rsidR="0056006B" w:rsidRDefault="0056006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AC5439C" wp14:editId="54B46471">
            <wp:extent cx="5937662" cy="2838203"/>
            <wp:effectExtent l="0" t="0" r="25400" b="19685"/>
            <wp:docPr id="20" name="Chart 2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196AB44-AD6E-42A9-9540-328495195E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6006B" w:rsidRDefault="0056006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56006B" w:rsidRDefault="0056006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7F48B8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:rsidR="00E25010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:rsidR="007F48B8" w:rsidRDefault="0056006B" w:rsidP="007F48B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82F90E9" wp14:editId="6EB519A5">
            <wp:extent cx="5783283" cy="3123211"/>
            <wp:effectExtent l="0" t="0" r="27305" b="20320"/>
            <wp:docPr id="21" name="Chart 2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6E019B34-E347-4121-9E5C-57AA11F8C8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25F4" w:rsidRDefault="00BB25F4" w:rsidP="00BB25F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lastRenderedPageBreak/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эмчийн төрлөөр</w:t>
      </w:r>
    </w:p>
    <w:p w:rsidR="00BB25F4" w:rsidRPr="00BB25F4" w:rsidRDefault="00BB25F4" w:rsidP="00BB25F4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:rsidR="007F48B8" w:rsidRDefault="0075279C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818336F" wp14:editId="27181F20">
            <wp:extent cx="5937662" cy="2600696"/>
            <wp:effectExtent l="0" t="0" r="2540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2647" w:rsidRDefault="00332647">
      <w:pPr>
        <w:rPr>
          <w:noProof/>
          <w:lang w:val="mn-MN"/>
        </w:rPr>
      </w:pPr>
    </w:p>
    <w:p w:rsidR="00332647" w:rsidRDefault="00332647" w:rsidP="00332647">
      <w:pPr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t xml:space="preserve">Бүртгэгдсэн халдварт бус өвчлөл өссөн дүнгээр </w:t>
      </w:r>
      <w:r w:rsidR="009D3AC3">
        <w:rPr>
          <w:rFonts w:ascii="Arial" w:hAnsi="Arial" w:cs="Arial"/>
          <w:sz w:val="24"/>
          <w:szCs w:val="24"/>
          <w:lang w:val="mn-MN"/>
        </w:rPr>
        <w:t>33645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9D3AC3">
        <w:rPr>
          <w:rFonts w:ascii="Arial" w:hAnsi="Arial" w:cs="Arial"/>
          <w:sz w:val="24"/>
          <w:szCs w:val="24"/>
          <w:lang w:val="mn-MN"/>
        </w:rPr>
        <w:t xml:space="preserve">3576 </w:t>
      </w:r>
      <w:r w:rsidRPr="00BE7338">
        <w:rPr>
          <w:rFonts w:ascii="Arial" w:hAnsi="Arial" w:cs="Arial"/>
          <w:sz w:val="24"/>
          <w:szCs w:val="24"/>
          <w:lang w:val="mn-MN"/>
        </w:rPr>
        <w:t>тохиолдлоор нэмэгдсэн байна.</w:t>
      </w:r>
      <w:r>
        <w:rPr>
          <w:rFonts w:ascii="Arial" w:hAnsi="Arial" w:cs="Arial"/>
          <w:sz w:val="24"/>
          <w:szCs w:val="24"/>
          <w:lang w:val="mn-MN"/>
        </w:rPr>
        <w:t xml:space="preserve"> Бүртгэгдсэн халдварт бус өвчлөлийн </w:t>
      </w:r>
      <w:r w:rsidR="009D3AC3">
        <w:rPr>
          <w:rFonts w:ascii="Arial" w:hAnsi="Arial" w:cs="Arial"/>
          <w:sz w:val="24"/>
          <w:szCs w:val="24"/>
          <w:lang w:val="mn-MN"/>
        </w:rPr>
        <w:t>14257 буюу 42.3</w:t>
      </w:r>
      <w:r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:rsidR="002D21FC" w:rsidRPr="00252FC1" w:rsidRDefault="009D3AC3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5F346D34" wp14:editId="6B333A15">
            <wp:extent cx="5937662" cy="2766951"/>
            <wp:effectExtent l="0" t="0" r="25400" b="14605"/>
            <wp:docPr id="24" name="Chart 2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792004E-8935-4EFD-83C0-4352F0ECB6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2647" w:rsidRDefault="00332647">
      <w:pPr>
        <w:rPr>
          <w:noProof/>
          <w:lang w:val="mn-MN"/>
        </w:rPr>
      </w:pPr>
    </w:p>
    <w:p w:rsidR="007F48B8" w:rsidRDefault="007F48B8">
      <w:pPr>
        <w:rPr>
          <w:noProof/>
          <w:lang w:val="mn-MN"/>
        </w:rPr>
      </w:pPr>
    </w:p>
    <w:p w:rsidR="00E25010" w:rsidRDefault="00E25010">
      <w:pPr>
        <w:rPr>
          <w:noProof/>
          <w:lang w:val="mn-MN"/>
        </w:rPr>
      </w:pPr>
    </w:p>
    <w:p w:rsidR="002D21FC" w:rsidRPr="002D21FC" w:rsidRDefault="002D21FC" w:rsidP="002D21FC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t>Нийт бүртгэгдсэн халдварт бус өвчлөл эмнэлгийн төрлөөр</w:t>
      </w:r>
    </w:p>
    <w:p w:rsidR="00E25010" w:rsidRDefault="009D3AC3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9CDF43B" wp14:editId="55117396">
            <wp:extent cx="5943600" cy="2597785"/>
            <wp:effectExtent l="0" t="0" r="19050" b="12065"/>
            <wp:docPr id="23" name="Chart 2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9ADF2A0-6FEF-44D4-9EDB-3BE385415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85A" w:rsidRDefault="002F785A">
      <w:pPr>
        <w:rPr>
          <w:noProof/>
          <w:lang w:val="mn-MN"/>
        </w:rPr>
      </w:pPr>
    </w:p>
    <w:p w:rsidR="002F785A" w:rsidRPr="00D05DE9" w:rsidRDefault="00310F52" w:rsidP="00D05DE9">
      <w:pPr>
        <w:jc w:val="both"/>
        <w:rPr>
          <w:rFonts w:ascii="Arial" w:hAnsi="Arial" w:cs="Arial"/>
          <w:noProof/>
          <w:sz w:val="24"/>
          <w:lang w:val="mn-MN"/>
        </w:rPr>
      </w:pPr>
      <w:r w:rsidRPr="00D05DE9">
        <w:rPr>
          <w:rFonts w:ascii="Arial" w:hAnsi="Arial" w:cs="Arial"/>
          <w:noProof/>
          <w:sz w:val="24"/>
          <w:lang w:val="mn-MN"/>
        </w:rPr>
        <w:t xml:space="preserve">Нийт бүртгэгдсэн халдварт өвчин </w:t>
      </w:r>
      <w:r w:rsidR="00D72172">
        <w:rPr>
          <w:rFonts w:ascii="Arial" w:hAnsi="Arial" w:cs="Arial"/>
          <w:noProof/>
          <w:sz w:val="24"/>
          <w:lang w:val="mn-MN"/>
        </w:rPr>
        <w:t>105 өмнөх оны энэ үеэс 67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 Үүнээс цочмог халдварт өвчин </w:t>
      </w:r>
      <w:r w:rsidR="00150A24" w:rsidRPr="00D05DE9">
        <w:rPr>
          <w:rFonts w:ascii="Arial" w:hAnsi="Arial" w:cs="Arial"/>
          <w:noProof/>
          <w:sz w:val="24"/>
          <w:lang w:val="mn-MN"/>
        </w:rPr>
        <w:t>3</w:t>
      </w:r>
      <w:r w:rsidR="00D72172">
        <w:rPr>
          <w:rFonts w:ascii="Arial" w:hAnsi="Arial" w:cs="Arial"/>
          <w:noProof/>
          <w:sz w:val="24"/>
          <w:lang w:val="mn-MN"/>
        </w:rPr>
        <w:t>8</w:t>
      </w:r>
      <w:r w:rsidR="00150A24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</w:t>
      </w:r>
      <w:r w:rsidR="00D72172">
        <w:rPr>
          <w:rFonts w:ascii="Arial" w:hAnsi="Arial" w:cs="Arial"/>
          <w:noProof/>
          <w:sz w:val="24"/>
          <w:lang w:val="mn-MN"/>
        </w:rPr>
        <w:t>27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</w:t>
      </w:r>
      <w:r w:rsidR="00D72172">
        <w:rPr>
          <w:rFonts w:ascii="Arial" w:hAnsi="Arial" w:cs="Arial"/>
          <w:noProof/>
          <w:sz w:val="24"/>
          <w:lang w:val="mn-MN"/>
        </w:rPr>
        <w:t xml:space="preserve"> буурсан, архаг халдварт өвчин 67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4</w:t>
      </w:r>
      <w:r w:rsidR="00D72172">
        <w:rPr>
          <w:rFonts w:ascii="Arial" w:hAnsi="Arial" w:cs="Arial"/>
          <w:noProof/>
          <w:sz w:val="24"/>
          <w:lang w:val="mn-MN"/>
        </w:rPr>
        <w:t>0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 </w:t>
      </w:r>
    </w:p>
    <w:p w:rsidR="009A2DC9" w:rsidRDefault="00D72172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18E4D18" wp14:editId="55DA02D7">
            <wp:extent cx="5937662" cy="2909455"/>
            <wp:effectExtent l="0" t="0" r="25400" b="2476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785A" w:rsidRDefault="002F785A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9A2DC9" w:rsidRDefault="009A2DC9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Өссөн</w:t>
      </w:r>
      <w:r w:rsidR="002C3E81">
        <w:rPr>
          <w:rFonts w:ascii="Arial" w:hAnsi="Arial" w:cs="Arial"/>
          <w:sz w:val="24"/>
          <w:szCs w:val="24"/>
          <w:lang w:val="mn-MN"/>
        </w:rPr>
        <w:t xml:space="preserve"> дүнгээр нийт 561</w:t>
      </w:r>
      <w:r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ихэр төрсөн эхи</w:t>
      </w:r>
      <w:r w:rsidR="002C3E81">
        <w:rPr>
          <w:rFonts w:ascii="Arial" w:hAnsi="Arial" w:cs="Arial"/>
          <w:sz w:val="24"/>
          <w:szCs w:val="24"/>
          <w:lang w:val="mn-MN"/>
        </w:rPr>
        <w:t>йн тоо 7, амьд төрсөн хүүхэд 564</w:t>
      </w:r>
      <w:r>
        <w:rPr>
          <w:rFonts w:ascii="Arial" w:hAnsi="Arial" w:cs="Arial"/>
          <w:sz w:val="24"/>
          <w:szCs w:val="24"/>
          <w:lang w:val="mn-MN"/>
        </w:rPr>
        <w:t>, амьгүй төрсөн 3 хүүхэд бай</w:t>
      </w:r>
      <w:r w:rsidR="002C3E81">
        <w:rPr>
          <w:rFonts w:ascii="Arial" w:hAnsi="Arial" w:cs="Arial"/>
          <w:sz w:val="24"/>
          <w:szCs w:val="24"/>
          <w:lang w:val="mn-MN"/>
        </w:rPr>
        <w:t>на. Өмнөх оны энэ үеэс төрөлт 15 тохиолдлоор нэмэгдсэн</w:t>
      </w:r>
      <w:r w:rsidR="00FA212C"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>амьгүй төрөлт 3 тохиолдлоор нэмэгдсэн байна.</w:t>
      </w:r>
    </w:p>
    <w:p w:rsidR="002F785A" w:rsidRPr="00D05DE9" w:rsidRDefault="00D05DE9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05DE9">
        <w:rPr>
          <w:rFonts w:ascii="Arial" w:hAnsi="Arial" w:cs="Arial"/>
          <w:b/>
          <w:sz w:val="24"/>
          <w:szCs w:val="24"/>
          <w:lang w:val="mn-MN"/>
        </w:rPr>
        <w:t>Нийт төрөлт эмнэлгийн төрлөөр</w:t>
      </w:r>
    </w:p>
    <w:p w:rsidR="007539C9" w:rsidRDefault="00DF59AC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234E1FD" wp14:editId="0D1975CD">
            <wp:extent cx="5890161" cy="2149434"/>
            <wp:effectExtent l="0" t="0" r="15875" b="22860"/>
            <wp:docPr id="26" name="Chart 2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9BE5825-3E65-4D48-95F2-88648346F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3A15" w:rsidRDefault="00DF59AC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Нийт нас баралт 151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тохиолдол бүртгэгд</w:t>
      </w:r>
      <w:r>
        <w:rPr>
          <w:rFonts w:ascii="Arial" w:hAnsi="Arial" w:cs="Arial"/>
          <w:sz w:val="24"/>
          <w:szCs w:val="24"/>
          <w:lang w:val="mn-MN"/>
        </w:rPr>
        <w:t>сэн бөгөөд өмнөх оны энэ үеэс 30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тохиолдлоор буурсан </w:t>
      </w:r>
      <w:r>
        <w:rPr>
          <w:rFonts w:ascii="Arial" w:hAnsi="Arial" w:cs="Arial"/>
          <w:sz w:val="24"/>
          <w:szCs w:val="24"/>
          <w:lang w:val="mn-MN"/>
        </w:rPr>
        <w:t>байна. Эмнэлгийн нас баралтын 23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</w:t>
      </w:r>
      <w:r>
        <w:rPr>
          <w:rFonts w:ascii="Arial" w:hAnsi="Arial" w:cs="Arial"/>
          <w:sz w:val="24"/>
          <w:szCs w:val="24"/>
          <w:lang w:val="mn-MN"/>
        </w:rPr>
        <w:t>олдол гарсан бөгөөд үүнээс 26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хувь нь хоног болоогүй нас баралт байна. </w:t>
      </w:r>
      <w:r>
        <w:rPr>
          <w:rFonts w:ascii="Arial" w:hAnsi="Arial" w:cs="Arial"/>
          <w:sz w:val="24"/>
          <w:szCs w:val="24"/>
          <w:lang w:val="mn-MN"/>
        </w:rPr>
        <w:t>Гэрийн нас баралт 124 тохиолдол бөгөөд нийт нас баралтын 82 хувь байна. Өмнөх оны энэ үетэй харьцуулахад нийт нас баралтанд гэрийн нас баралтын эзлэх хувь 2 хувиар өссөн байна.</w:t>
      </w:r>
    </w:p>
    <w:p w:rsidR="00883A15" w:rsidRDefault="00883A15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 хүртэлх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насны хүүхдийн эндэгдэл 11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буюу 1000 амьд төрөлтөнд </w:t>
      </w:r>
      <w:r w:rsidR="00E3554E">
        <w:rPr>
          <w:rFonts w:ascii="Arial" w:hAnsi="Arial" w:cs="Arial"/>
          <w:sz w:val="24"/>
          <w:szCs w:val="24"/>
          <w:lang w:val="mn-MN"/>
        </w:rPr>
        <w:t xml:space="preserve">19.6 </w:t>
      </w:r>
      <w:r w:rsidR="00DE7BD2">
        <w:rPr>
          <w:rFonts w:ascii="Arial" w:hAnsi="Arial" w:cs="Arial"/>
          <w:sz w:val="24"/>
          <w:szCs w:val="24"/>
          <w:lang w:val="mn-MN"/>
        </w:rPr>
        <w:t>нэгж байна.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Өмнөх оны энэ үеэс 5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</w:t>
      </w:r>
      <w:r w:rsidR="00E3554E">
        <w:rPr>
          <w:rFonts w:ascii="Arial" w:hAnsi="Arial" w:cs="Arial"/>
          <w:sz w:val="24"/>
          <w:szCs w:val="24"/>
          <w:lang w:val="mn-MN"/>
        </w:rPr>
        <w:t>хиолдлоор, 1000 амьд төрөлтөнд 8.7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нэгжээр өссөн байна.</w:t>
      </w: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C7A74">
        <w:rPr>
          <w:rFonts w:ascii="Arial" w:hAnsi="Arial" w:cs="Arial"/>
          <w:b/>
          <w:sz w:val="24"/>
          <w:szCs w:val="24"/>
          <w:lang w:val="mn-MN"/>
        </w:rPr>
        <w:t>Нийт нас баралт эмнэлгийн төрлөөр</w:t>
      </w: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Cs w:val="24"/>
          <w:lang w:val="mn-MN"/>
        </w:rPr>
      </w:pPr>
      <w:r w:rsidRPr="00CC7A74">
        <w:rPr>
          <w:rFonts w:ascii="Arial" w:hAnsi="Arial" w:cs="Arial"/>
          <w:b/>
          <w:szCs w:val="24"/>
          <w:lang w:val="mn-MN"/>
        </w:rPr>
        <w:t>/бодит тоогоор/</w:t>
      </w:r>
    </w:p>
    <w:p w:rsidR="0068361E" w:rsidRDefault="00DF59AC" w:rsidP="00883A15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536ED6F" wp14:editId="3A1B6269">
            <wp:extent cx="5937662" cy="2232561"/>
            <wp:effectExtent l="0" t="0" r="25400" b="1587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End w:id="0"/>
    </w:p>
    <w:p w:rsidR="008939D6" w:rsidRPr="008939D6" w:rsidRDefault="008939D6" w:rsidP="008939D6">
      <w:pPr>
        <w:jc w:val="right"/>
        <w:rPr>
          <w:rFonts w:ascii="Arial" w:hAnsi="Arial" w:cs="Arial"/>
          <w:b/>
          <w:sz w:val="24"/>
          <w:szCs w:val="24"/>
          <w:lang w:val="mn-MN"/>
        </w:rPr>
      </w:pPr>
      <w:r w:rsidRPr="008939D6">
        <w:rPr>
          <w:rFonts w:ascii="Arial" w:hAnsi="Arial" w:cs="Arial"/>
          <w:b/>
          <w:sz w:val="24"/>
          <w:szCs w:val="24"/>
          <w:lang w:val="mn-MN"/>
        </w:rPr>
        <w:t>Мэдээллийг бэлтгэсэн: Статистикийн мэргэжилтэн З.Оюунгэрэл</w:t>
      </w:r>
    </w:p>
    <w:p w:rsidR="00883A15" w:rsidRDefault="00883A15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F03035" w:rsidRDefault="00F03035">
      <w:pPr>
        <w:rPr>
          <w:noProof/>
          <w:lang w:val="mn-MN"/>
        </w:rPr>
        <w:sectPr w:rsidR="00F03035" w:rsidSect="00E250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A2DC9" w:rsidRDefault="003F5473">
      <w:pPr>
        <w:rPr>
          <w:noProof/>
          <w:lang w:val="mn-MN"/>
        </w:rPr>
      </w:pPr>
      <w:r>
        <w:rPr>
          <w:noProof/>
        </w:rPr>
        <w:lastRenderedPageBreak/>
        <w:drawing>
          <wp:inline distT="0" distB="0" distL="0" distR="0" wp14:anchorId="04430122" wp14:editId="385FE8A0">
            <wp:extent cx="8977745" cy="61039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9844" cy="61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010" w:rsidRDefault="003F5473">
      <w:pPr>
        <w:rPr>
          <w:noProof/>
          <w:lang w:val="mn-MN"/>
        </w:rPr>
      </w:pPr>
      <w:r>
        <w:rPr>
          <w:noProof/>
        </w:rPr>
        <w:lastRenderedPageBreak/>
        <w:drawing>
          <wp:inline distT="0" distB="0" distL="0" distR="0" wp14:anchorId="40D4EB0F" wp14:editId="53459EA2">
            <wp:extent cx="8775865" cy="5937662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5865" cy="59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010" w:rsidRDefault="00E25010">
      <w:pPr>
        <w:rPr>
          <w:noProof/>
          <w:lang w:val="mn-MN"/>
        </w:rPr>
      </w:pPr>
    </w:p>
    <w:p w:rsidR="00F03035" w:rsidRDefault="003F5473">
      <w:pPr>
        <w:rPr>
          <w:noProof/>
          <w:lang w:val="mn-MN"/>
        </w:rPr>
        <w:sectPr w:rsidR="00F03035" w:rsidSect="00F0303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8FA706F" wp14:editId="6224EB3C">
            <wp:extent cx="8787740" cy="559327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969" cy="55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010" w:rsidRDefault="00E25010">
      <w:pPr>
        <w:rPr>
          <w:noProof/>
          <w:lang w:val="mn-MN"/>
        </w:rPr>
      </w:pPr>
    </w:p>
    <w:p w:rsidR="00BA71BC" w:rsidRDefault="003F5473">
      <w:r>
        <w:rPr>
          <w:noProof/>
        </w:rPr>
        <w:drawing>
          <wp:inline distT="0" distB="0" distL="0" distR="0" wp14:anchorId="45740548" wp14:editId="60DAFFC3">
            <wp:extent cx="8490857" cy="539139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82383" cy="53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35" w:rsidRDefault="003F5473">
      <w:r>
        <w:rPr>
          <w:noProof/>
        </w:rPr>
        <w:lastRenderedPageBreak/>
        <w:drawing>
          <wp:inline distT="0" distB="0" distL="0" distR="0" wp14:anchorId="1923E302" wp14:editId="4DC0932F">
            <wp:extent cx="8490857" cy="5379522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9241" cy="53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73" w:rsidRDefault="003F5473"/>
    <w:p w:rsidR="003F5473" w:rsidRDefault="003F5473">
      <w:r>
        <w:rPr>
          <w:noProof/>
        </w:rPr>
        <w:lastRenderedPageBreak/>
        <w:drawing>
          <wp:inline distT="0" distB="0" distL="0" distR="0" wp14:anchorId="7FA84ED2" wp14:editId="33A949FD">
            <wp:extent cx="8277100" cy="530827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94325" cy="53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73" w:rsidRDefault="003F5473"/>
    <w:p w:rsidR="003F5473" w:rsidRDefault="003F5473"/>
    <w:p w:rsidR="003F5473" w:rsidRDefault="003F5473">
      <w:r>
        <w:rPr>
          <w:noProof/>
        </w:rPr>
        <w:lastRenderedPageBreak/>
        <w:drawing>
          <wp:inline distT="0" distB="0" distL="0" distR="0" wp14:anchorId="6AF3B544" wp14:editId="4FE94A47">
            <wp:extent cx="8312726" cy="542702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23015" cy="54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35" w:rsidRDefault="00F03035"/>
    <w:p w:rsidR="00F03035" w:rsidRDefault="00F03035"/>
    <w:p w:rsidR="00F03035" w:rsidRDefault="00F03035"/>
    <w:p w:rsidR="00F03035" w:rsidRDefault="00F03035"/>
    <w:p w:rsidR="00F03035" w:rsidRPr="00F03035" w:rsidRDefault="00F03035"/>
    <w:sectPr w:rsidR="00F03035" w:rsidRPr="00F03035" w:rsidSect="00F030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19"/>
    <w:rsid w:val="00070C08"/>
    <w:rsid w:val="00090199"/>
    <w:rsid w:val="00150A24"/>
    <w:rsid w:val="00206986"/>
    <w:rsid w:val="00250652"/>
    <w:rsid w:val="002C3E81"/>
    <w:rsid w:val="002D1A08"/>
    <w:rsid w:val="002D21FC"/>
    <w:rsid w:val="002F785A"/>
    <w:rsid w:val="00310F52"/>
    <w:rsid w:val="00332647"/>
    <w:rsid w:val="003F5473"/>
    <w:rsid w:val="0046600C"/>
    <w:rsid w:val="00506519"/>
    <w:rsid w:val="0056006B"/>
    <w:rsid w:val="00560B6E"/>
    <w:rsid w:val="0068361E"/>
    <w:rsid w:val="00695545"/>
    <w:rsid w:val="0075279C"/>
    <w:rsid w:val="007539C9"/>
    <w:rsid w:val="00763E61"/>
    <w:rsid w:val="007A2C4A"/>
    <w:rsid w:val="007F48B8"/>
    <w:rsid w:val="00851FF9"/>
    <w:rsid w:val="00883A15"/>
    <w:rsid w:val="008939D6"/>
    <w:rsid w:val="009A2DC9"/>
    <w:rsid w:val="009B5957"/>
    <w:rsid w:val="009D3AC3"/>
    <w:rsid w:val="00A12751"/>
    <w:rsid w:val="00A70270"/>
    <w:rsid w:val="00BA71BC"/>
    <w:rsid w:val="00BB25F4"/>
    <w:rsid w:val="00CC7A74"/>
    <w:rsid w:val="00CD277E"/>
    <w:rsid w:val="00D05DE9"/>
    <w:rsid w:val="00D11D86"/>
    <w:rsid w:val="00D72172"/>
    <w:rsid w:val="00DE7BD2"/>
    <w:rsid w:val="00DF59AC"/>
    <w:rsid w:val="00E113C0"/>
    <w:rsid w:val="00E25010"/>
    <w:rsid w:val="00E3554E"/>
    <w:rsid w:val="00E35E9C"/>
    <w:rsid w:val="00ED6330"/>
    <w:rsid w:val="00F03035"/>
    <w:rsid w:val="00FA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chart" Target="charts/chart6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ОР</a:t>
            </a:r>
            <a:r>
              <a:rPr lang="mn-MN" baseline="0"/>
              <a:t> ХОНОГ ЭМНЭЛГИЙН ТӨРЛӨӨР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27-40DC-94AF-C0CF9FDFB9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427-40DC-94AF-C0CF9FDFB9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427-40DC-94AF-C0CF9FDFB9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427-40DC-94AF-C0CF9FDFB9C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Sheet2!$O$25:$O$28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нэгдсэн эмнэлэг</c:v>
                </c:pt>
                <c:pt idx="3">
                  <c:v>Хувийн  эмнэлгүүд</c:v>
                </c:pt>
              </c:strCache>
            </c:strRef>
          </c:cat>
          <c:val>
            <c:numRef>
              <c:f>Sheet2!$P$25:$P$28</c:f>
              <c:numCache>
                <c:formatCode>General</c:formatCode>
                <c:ptCount val="4"/>
                <c:pt idx="0">
                  <c:v>13840</c:v>
                </c:pt>
                <c:pt idx="1">
                  <c:v>3345</c:v>
                </c:pt>
                <c:pt idx="2">
                  <c:v>23685</c:v>
                </c:pt>
                <c:pt idx="3">
                  <c:v>10141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27-40DC-94AF-C0CF9FDFB9C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Sheet1!$B$5:$B$26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Өгийнуур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Òàðèàò</c:v>
                </c:pt>
                <c:pt idx="17">
                  <c:v>Ýðäýíýìàíäàë</c:v>
                </c:pt>
                <c:pt idx="18">
                  <c:v>Ар-Манал </c:v>
                </c:pt>
                <c:pt idx="19">
                  <c:v>Ар-Мөнхжин</c:v>
                </c:pt>
                <c:pt idx="20">
                  <c:v>Ар-Мөнгөнчагнуур</c:v>
                </c:pt>
                <c:pt idx="21">
                  <c:v>Íýãäñýí ýìíýëýã </c:v>
                </c:pt>
              </c:strCache>
            </c:strRef>
          </c:cat>
          <c:val>
            <c:numRef>
              <c:f>Sheet1!$C$5:$C$26</c:f>
              <c:numCache>
                <c:formatCode>General</c:formatCode>
                <c:ptCount val="22"/>
                <c:pt idx="0">
                  <c:v>7</c:v>
                </c:pt>
                <c:pt idx="1">
                  <c:v>3</c:v>
                </c:pt>
                <c:pt idx="2">
                  <c:v>3</c:v>
                </c:pt>
                <c:pt idx="3">
                  <c:v>9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1</c:v>
                </c:pt>
                <c:pt idx="8">
                  <c:v>7</c:v>
                </c:pt>
                <c:pt idx="9">
                  <c:v>1</c:v>
                </c:pt>
                <c:pt idx="10">
                  <c:v>8</c:v>
                </c:pt>
                <c:pt idx="11">
                  <c:v>11</c:v>
                </c:pt>
                <c:pt idx="12">
                  <c:v>11</c:v>
                </c:pt>
                <c:pt idx="13">
                  <c:v>3</c:v>
                </c:pt>
                <c:pt idx="14">
                  <c:v>3</c:v>
                </c:pt>
                <c:pt idx="15">
                  <c:v>7</c:v>
                </c:pt>
                <c:pt idx="16">
                  <c:v>13</c:v>
                </c:pt>
                <c:pt idx="17">
                  <c:v>10</c:v>
                </c:pt>
                <c:pt idx="18">
                  <c:v>12</c:v>
                </c:pt>
                <c:pt idx="19">
                  <c:v>8</c:v>
                </c:pt>
                <c:pt idx="20">
                  <c:v>6</c:v>
                </c:pt>
                <c:pt idx="2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416512"/>
        <c:axId val="182418048"/>
      </c:barChart>
      <c:catAx>
        <c:axId val="182416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82418048"/>
        <c:crosses val="autoZero"/>
        <c:auto val="1"/>
        <c:lblAlgn val="ctr"/>
        <c:lblOffset val="100"/>
        <c:noMultiLvlLbl val="0"/>
      </c:catAx>
      <c:valAx>
        <c:axId val="182418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4165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36-4ADB-9AF5-0A36C1FD8EB3}"/>
              </c:ext>
            </c:extLst>
          </c:dPt>
          <c:dPt>
            <c:idx val="2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836-4ADB-9AF5-0A36C1FD8EB3}"/>
              </c:ext>
            </c:extLst>
          </c:dPt>
          <c:dLbls>
            <c:dLbl>
              <c:idx val="22"/>
              <c:delete val="1"/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Sheet2!$N$3:$N$24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Sheet2!$O$3:$O$25</c:f>
              <c:numCache>
                <c:formatCode>0.0</c:formatCode>
                <c:ptCount val="23"/>
                <c:pt idx="0">
                  <c:v>7.4174757281553401</c:v>
                </c:pt>
                <c:pt idx="1">
                  <c:v>5.9172932330827068</c:v>
                </c:pt>
                <c:pt idx="2">
                  <c:v>6.4090909090909092</c:v>
                </c:pt>
                <c:pt idx="3">
                  <c:v>6.3865979381443303</c:v>
                </c:pt>
                <c:pt idx="4">
                  <c:v>6.921875</c:v>
                </c:pt>
                <c:pt idx="5">
                  <c:v>6.8378378378378377</c:v>
                </c:pt>
                <c:pt idx="6">
                  <c:v>6.2654867256637168</c:v>
                </c:pt>
                <c:pt idx="7">
                  <c:v>6.6276595744680851</c:v>
                </c:pt>
                <c:pt idx="8">
                  <c:v>6.75</c:v>
                </c:pt>
                <c:pt idx="9">
                  <c:v>6.4972067039106145</c:v>
                </c:pt>
                <c:pt idx="10">
                  <c:v>6.8484848484848486</c:v>
                </c:pt>
                <c:pt idx="11">
                  <c:v>6.2038834951456314</c:v>
                </c:pt>
                <c:pt idx="12">
                  <c:v>6.2727272727272725</c:v>
                </c:pt>
                <c:pt idx="13">
                  <c:v>6.9213483146067416</c:v>
                </c:pt>
                <c:pt idx="14">
                  <c:v>6.321739130434783</c:v>
                </c:pt>
                <c:pt idx="15">
                  <c:v>6.1517857142857144</c:v>
                </c:pt>
                <c:pt idx="16">
                  <c:v>7.2089552238805972</c:v>
                </c:pt>
                <c:pt idx="17">
                  <c:v>5.8401486988847582</c:v>
                </c:pt>
                <c:pt idx="18">
                  <c:v>5.9730639730639732</c:v>
                </c:pt>
                <c:pt idx="19">
                  <c:v>7.192529608259945</c:v>
                </c:pt>
                <c:pt idx="20">
                  <c:v>7.4021897810218977</c:v>
                </c:pt>
                <c:pt idx="21">
                  <c:v>6.9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36-4ADB-9AF5-0A36C1FD8EB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6029312"/>
        <c:axId val="136040832"/>
      </c:barChart>
      <c:catAx>
        <c:axId val="13602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6040832"/>
        <c:crosses val="autoZero"/>
        <c:auto val="1"/>
        <c:lblAlgn val="ctr"/>
        <c:lblOffset val="100"/>
        <c:noMultiLvlLbl val="0"/>
      </c:catAx>
      <c:valAx>
        <c:axId val="13604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602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Sheet2!$G$1:$G$2</c:f>
              <c:strCache>
                <c:ptCount val="1"/>
                <c:pt idx="0">
                  <c:v>    Ñóìûí íýð Нийт үзлэг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Sheet2!$G$3:$G$21</c:f>
              <c:numCache>
                <c:formatCode>General</c:formatCode>
                <c:ptCount val="19"/>
                <c:pt idx="0">
                  <c:v>3656</c:v>
                </c:pt>
                <c:pt idx="1">
                  <c:v>3618</c:v>
                </c:pt>
                <c:pt idx="2">
                  <c:v>2683</c:v>
                </c:pt>
                <c:pt idx="3">
                  <c:v>4936</c:v>
                </c:pt>
                <c:pt idx="4">
                  <c:v>3815</c:v>
                </c:pt>
                <c:pt idx="5">
                  <c:v>3229</c:v>
                </c:pt>
                <c:pt idx="6">
                  <c:v>3318</c:v>
                </c:pt>
                <c:pt idx="7">
                  <c:v>4245</c:v>
                </c:pt>
                <c:pt idx="8">
                  <c:v>3534</c:v>
                </c:pt>
                <c:pt idx="9">
                  <c:v>2322</c:v>
                </c:pt>
                <c:pt idx="10">
                  <c:v>2218</c:v>
                </c:pt>
                <c:pt idx="11">
                  <c:v>2498</c:v>
                </c:pt>
                <c:pt idx="12">
                  <c:v>2816</c:v>
                </c:pt>
                <c:pt idx="13">
                  <c:v>1993</c:v>
                </c:pt>
                <c:pt idx="14">
                  <c:v>1993</c:v>
                </c:pt>
                <c:pt idx="15">
                  <c:v>2356</c:v>
                </c:pt>
                <c:pt idx="16">
                  <c:v>873</c:v>
                </c:pt>
                <c:pt idx="17">
                  <c:v>5746</c:v>
                </c:pt>
                <c:pt idx="18">
                  <c:v>4105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5-404A-A56B-4883EAC02581}"/>
            </c:ext>
          </c:extLst>
        </c:ser>
        <c:ser>
          <c:idx val="1"/>
          <c:order val="1"/>
          <c:tx>
            <c:strRef>
              <c:f>Sheet2!$H$1:$H$2</c:f>
              <c:strCache>
                <c:ptCount val="1"/>
                <c:pt idx="0">
                  <c:v>    Ñóìûí íýð У/С үзлэг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Sheet2!$H$3:$H$21</c:f>
              <c:numCache>
                <c:formatCode>General</c:formatCode>
                <c:ptCount val="19"/>
                <c:pt idx="0">
                  <c:v>1492</c:v>
                </c:pt>
                <c:pt idx="1">
                  <c:v>1743</c:v>
                </c:pt>
                <c:pt idx="2">
                  <c:v>1173</c:v>
                </c:pt>
                <c:pt idx="3">
                  <c:v>2564</c:v>
                </c:pt>
                <c:pt idx="4">
                  <c:v>1210</c:v>
                </c:pt>
                <c:pt idx="5">
                  <c:v>1036</c:v>
                </c:pt>
                <c:pt idx="6">
                  <c:v>1467</c:v>
                </c:pt>
                <c:pt idx="7">
                  <c:v>2026</c:v>
                </c:pt>
                <c:pt idx="8">
                  <c:v>1869</c:v>
                </c:pt>
                <c:pt idx="9">
                  <c:v>691</c:v>
                </c:pt>
                <c:pt idx="10">
                  <c:v>1069</c:v>
                </c:pt>
                <c:pt idx="11">
                  <c:v>1620</c:v>
                </c:pt>
                <c:pt idx="12">
                  <c:v>1171</c:v>
                </c:pt>
                <c:pt idx="13">
                  <c:v>1157</c:v>
                </c:pt>
                <c:pt idx="14">
                  <c:v>655</c:v>
                </c:pt>
                <c:pt idx="15">
                  <c:v>869</c:v>
                </c:pt>
                <c:pt idx="16">
                  <c:v>417</c:v>
                </c:pt>
                <c:pt idx="17">
                  <c:v>1321</c:v>
                </c:pt>
                <c:pt idx="18">
                  <c:v>1259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5-404A-A56B-4883EAC02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8438528"/>
        <c:axId val="138440064"/>
      </c:barChart>
      <c:catAx>
        <c:axId val="13843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 Mon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38440064"/>
        <c:crosses val="autoZero"/>
        <c:auto val="1"/>
        <c:lblAlgn val="ctr"/>
        <c:lblOffset val="100"/>
        <c:noMultiLvlLbl val="0"/>
      </c:catAx>
      <c:valAx>
        <c:axId val="13844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43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 Mon" pitchFamily="34" charset="0"/>
              <a:ea typeface="+mn-ea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Sheet2!$E$48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Sheet2!$E$49:$E$53</c:f>
              <c:numCache>
                <c:formatCode>General</c:formatCode>
                <c:ptCount val="5"/>
                <c:pt idx="0">
                  <c:v>50103</c:v>
                </c:pt>
                <c:pt idx="1">
                  <c:v>37580</c:v>
                </c:pt>
                <c:pt idx="2">
                  <c:v>21149</c:v>
                </c:pt>
                <c:pt idx="3">
                  <c:v>9851</c:v>
                </c:pt>
                <c:pt idx="4">
                  <c:v>2933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82-4878-880D-43D0D3B79377}"/>
            </c:ext>
          </c:extLst>
        </c:ser>
        <c:ser>
          <c:idx val="1"/>
          <c:order val="1"/>
          <c:tx>
            <c:strRef>
              <c:f>Sheet2!$F$48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Sheet2!$F$49:$F$53</c:f>
              <c:numCache>
                <c:formatCode>General</c:formatCode>
                <c:ptCount val="5"/>
                <c:pt idx="0">
                  <c:v>22229</c:v>
                </c:pt>
                <c:pt idx="1">
                  <c:v>8459</c:v>
                </c:pt>
                <c:pt idx="2">
                  <c:v>7901</c:v>
                </c:pt>
                <c:pt idx="3">
                  <c:v>2580</c:v>
                </c:pt>
                <c:pt idx="4">
                  <c:v>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82-4878-880D-43D0D3B79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914048"/>
        <c:axId val="139730944"/>
      </c:barChart>
      <c:catAx>
        <c:axId val="13891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9730944"/>
        <c:crosses val="autoZero"/>
        <c:auto val="1"/>
        <c:lblAlgn val="ctr"/>
        <c:lblOffset val="100"/>
        <c:noMultiLvlLbl val="0"/>
      </c:catAx>
      <c:valAx>
        <c:axId val="13973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891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Sheet2!$D$60:$D$66</c:f>
              <c:strCache>
                <c:ptCount val="7"/>
                <c:pt idx="0">
                  <c:v>Хувийн эмнэлгийн их эмч</c:v>
                </c:pt>
                <c:pt idx="1">
                  <c:v>Сумын бага эмч</c:v>
                </c:pt>
                <c:pt idx="2">
                  <c:v>Сумын эх баригч эмч</c:v>
                </c:pt>
                <c:pt idx="3">
                  <c:v>багийн бага эмч</c:v>
                </c:pt>
                <c:pt idx="4">
                  <c:v>Өрхийн эмч</c:v>
                </c:pt>
                <c:pt idx="5">
                  <c:v>Сумын их эмч</c:v>
                </c:pt>
                <c:pt idx="6">
                  <c:v>Нэгдсэн эмнэлэг их эмч</c:v>
                </c:pt>
              </c:strCache>
            </c:strRef>
          </c:cat>
          <c:val>
            <c:numRef>
              <c:f>Sheet2!$E$60:$E$66</c:f>
              <c:numCache>
                <c:formatCode>General</c:formatCode>
                <c:ptCount val="7"/>
                <c:pt idx="0">
                  <c:v>2933</c:v>
                </c:pt>
                <c:pt idx="1">
                  <c:v>3829</c:v>
                </c:pt>
                <c:pt idx="2">
                  <c:v>5485</c:v>
                </c:pt>
                <c:pt idx="3">
                  <c:v>20522</c:v>
                </c:pt>
                <c:pt idx="4">
                  <c:v>21149</c:v>
                </c:pt>
                <c:pt idx="5">
                  <c:v>30118</c:v>
                </c:pt>
                <c:pt idx="6">
                  <c:v>37580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964416"/>
        <c:axId val="139965952"/>
      </c:barChart>
      <c:catAx>
        <c:axId val="139964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9965952"/>
        <c:crosses val="autoZero"/>
        <c:auto val="1"/>
        <c:lblAlgn val="ctr"/>
        <c:lblOffset val="100"/>
        <c:noMultiLvlLbl val="0"/>
      </c:catAx>
      <c:valAx>
        <c:axId val="13996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964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Бүртгэгдсэн өвчлөл бүгд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1">
                  <c:v>1177</c:v>
                </c:pt>
                <c:pt idx="2">
                  <c:v>895</c:v>
                </c:pt>
                <c:pt idx="3">
                  <c:v>282</c:v>
                </c:pt>
                <c:pt idx="4">
                  <c:v>874</c:v>
                </c:pt>
                <c:pt idx="5">
                  <c:v>540</c:v>
                </c:pt>
                <c:pt idx="6">
                  <c:v>707</c:v>
                </c:pt>
                <c:pt idx="7">
                  <c:v>537</c:v>
                </c:pt>
                <c:pt idx="8">
                  <c:v>610</c:v>
                </c:pt>
                <c:pt idx="9">
                  <c:v>702</c:v>
                </c:pt>
                <c:pt idx="10">
                  <c:v>290</c:v>
                </c:pt>
                <c:pt idx="11">
                  <c:v>389</c:v>
                </c:pt>
                <c:pt idx="12">
                  <c:v>537</c:v>
                </c:pt>
                <c:pt idx="13">
                  <c:v>908</c:v>
                </c:pt>
                <c:pt idx="14">
                  <c:v>303</c:v>
                </c:pt>
                <c:pt idx="15">
                  <c:v>764</c:v>
                </c:pt>
                <c:pt idx="16">
                  <c:v>778</c:v>
                </c:pt>
                <c:pt idx="17">
                  <c:v>220</c:v>
                </c:pt>
                <c:pt idx="18">
                  <c:v>1821</c:v>
                </c:pt>
                <c:pt idx="19">
                  <c:v>536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DA-43A4-8553-1FBE062EB8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Анх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1">
                  <c:v>648</c:v>
                </c:pt>
                <c:pt idx="2">
                  <c:v>363</c:v>
                </c:pt>
                <c:pt idx="3">
                  <c:v>264</c:v>
                </c:pt>
                <c:pt idx="4">
                  <c:v>698</c:v>
                </c:pt>
                <c:pt idx="5">
                  <c:v>269</c:v>
                </c:pt>
                <c:pt idx="6">
                  <c:v>557</c:v>
                </c:pt>
                <c:pt idx="7">
                  <c:v>348</c:v>
                </c:pt>
                <c:pt idx="8">
                  <c:v>322</c:v>
                </c:pt>
                <c:pt idx="9">
                  <c:v>517</c:v>
                </c:pt>
                <c:pt idx="10">
                  <c:v>290</c:v>
                </c:pt>
                <c:pt idx="11">
                  <c:v>305</c:v>
                </c:pt>
                <c:pt idx="12">
                  <c:v>423</c:v>
                </c:pt>
                <c:pt idx="13">
                  <c:v>211</c:v>
                </c:pt>
                <c:pt idx="14">
                  <c:v>164</c:v>
                </c:pt>
                <c:pt idx="15">
                  <c:v>141</c:v>
                </c:pt>
                <c:pt idx="16">
                  <c:v>403</c:v>
                </c:pt>
                <c:pt idx="17">
                  <c:v>171</c:v>
                </c:pt>
                <c:pt idx="18">
                  <c:v>499</c:v>
                </c:pt>
                <c:pt idx="19">
                  <c:v>536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DA-43A4-8553-1FBE062EB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4588160"/>
        <c:axId val="144589952"/>
      </c:barChart>
      <c:catAx>
        <c:axId val="14458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4589952"/>
        <c:crosses val="autoZero"/>
        <c:auto val="1"/>
        <c:lblAlgn val="ctr"/>
        <c:lblOffset val="100"/>
        <c:noMultiLvlLbl val="0"/>
      </c:catAx>
      <c:valAx>
        <c:axId val="14458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4458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5C-49AF-B1D0-FB0237159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85C-49AF-B1D0-FB02371590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5C-49AF-B1D0-FB02371590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85C-49AF-B1D0-FB02371590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5C-49AF-B1D0-FB02371590F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Sheet1!$A$27:$A$31</c:f>
              <c:strCache>
                <c:ptCount val="5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</c:v>
                </c:pt>
                <c:pt idx="3">
                  <c:v>Хувийн эмнэлгүүд</c:v>
                </c:pt>
                <c:pt idx="4">
                  <c:v>ªðõèéí ЭМТөвүүд</c:v>
                </c:pt>
              </c:strCache>
            </c:strRef>
          </c:cat>
          <c:val>
            <c:numRef>
              <c:f>Sheet1!$B$27:$B$31</c:f>
              <c:numCache>
                <c:formatCode>General</c:formatCode>
                <c:ptCount val="5"/>
                <c:pt idx="0">
                  <c:v>10513</c:v>
                </c:pt>
                <c:pt idx="1">
                  <c:v>2357</c:v>
                </c:pt>
                <c:pt idx="2">
                  <c:v>16157</c:v>
                </c:pt>
                <c:pt idx="3">
                  <c:v>2402</c:v>
                </c:pt>
                <c:pt idx="4">
                  <c:v>2216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5C-49AF-B1D0-FB02371590F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Sheet1!$B$4:$B$23</c:f>
              <c:strCache>
                <c:ptCount val="20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Эрдэнэбулган</c:v>
                </c:pt>
              </c:strCache>
            </c:strRef>
          </c:cat>
          <c:val>
            <c:numRef>
              <c:f>Sheet1!$C$4:$C$23</c:f>
              <c:numCache>
                <c:formatCode>General</c:formatCode>
                <c:ptCount val="20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6</c:v>
                </c:pt>
                <c:pt idx="4">
                  <c:v>5</c:v>
                </c:pt>
                <c:pt idx="5">
                  <c:v>0</c:v>
                </c:pt>
                <c:pt idx="6">
                  <c:v>2</c:v>
                </c:pt>
                <c:pt idx="7">
                  <c:v>5</c:v>
                </c:pt>
                <c:pt idx="8">
                  <c:v>10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6</c:v>
                </c:pt>
                <c:pt idx="13">
                  <c:v>3</c:v>
                </c:pt>
                <c:pt idx="14">
                  <c:v>3</c:v>
                </c:pt>
                <c:pt idx="15">
                  <c:v>5</c:v>
                </c:pt>
                <c:pt idx="16">
                  <c:v>1</c:v>
                </c:pt>
                <c:pt idx="17">
                  <c:v>6</c:v>
                </c:pt>
                <c:pt idx="18">
                  <c:v>2</c:v>
                </c:pt>
                <c:pt idx="19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578432"/>
        <c:axId val="144579968"/>
      </c:barChart>
      <c:catAx>
        <c:axId val="144578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4579968"/>
        <c:crosses val="autoZero"/>
        <c:auto val="1"/>
        <c:lblAlgn val="ctr"/>
        <c:lblOffset val="100"/>
        <c:noMultiLvlLbl val="0"/>
      </c:catAx>
      <c:valAx>
        <c:axId val="14457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5784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0C8-4645-AB29-193527B28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C8-4645-AB29-193527B28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C8-4645-AB29-193527B28060}"/>
              </c:ext>
            </c:extLst>
          </c:dPt>
          <c:dLbls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8-4645-AB29-193527B2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Sheet1!$E$8:$E$10</c:f>
              <c:numCache>
                <c:formatCode>General</c:formatCode>
                <c:ptCount val="3"/>
                <c:pt idx="0">
                  <c:v>70</c:v>
                </c:pt>
                <c:pt idx="1">
                  <c:v>24</c:v>
                </c:pt>
                <c:pt idx="2">
                  <c:v>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C8-4645-AB29-193527B2806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0.42814</cdr:x>
      <cdr:y>0.37045</cdr:y>
    </cdr:from>
    <cdr:to>
      <cdr:x>0.57186</cdr:x>
      <cdr:y>0.62955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22727708-E2E2-4507-844D-7FDA3E24F66A}"/>
            </a:ext>
          </a:extLst>
        </cdr:cNvPr>
        <cdr:cNvSpPr txBox="1"/>
      </cdr:nvSpPr>
      <cdr:spPr>
        <a:xfrm xmlns:a="http://schemas.openxmlformats.org/drawingml/2006/main">
          <a:off x="2724150" y="130730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41</cp:revision>
  <cp:lastPrinted>2020-04-06T02:47:00Z</cp:lastPrinted>
  <dcterms:created xsi:type="dcterms:W3CDTF">2020-04-06T01:23:00Z</dcterms:created>
  <dcterms:modified xsi:type="dcterms:W3CDTF">2020-05-13T10:04:00Z</dcterms:modified>
</cp:coreProperties>
</file>